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F" w:rsidRPr="00CF13D5" w:rsidRDefault="00366C6F" w:rsidP="00366C6F">
      <w:pPr>
        <w:jc w:val="center"/>
        <w:rPr>
          <w:b/>
          <w:szCs w:val="24"/>
        </w:rPr>
      </w:pPr>
      <w:bookmarkStart w:id="0" w:name="_GoBack"/>
      <w:bookmarkEnd w:id="0"/>
      <w:r w:rsidRPr="00CF13D5">
        <w:rPr>
          <w:b/>
          <w:szCs w:val="24"/>
        </w:rPr>
        <w:t xml:space="preserve">A.C. FLORA’S </w:t>
      </w:r>
      <w:r w:rsidRPr="00CF13D5">
        <w:rPr>
          <w:b/>
          <w:i/>
          <w:szCs w:val="24"/>
        </w:rPr>
        <w:t>POTENTIAL</w:t>
      </w:r>
      <w:r w:rsidRPr="00CF13D5">
        <w:rPr>
          <w:b/>
          <w:szCs w:val="24"/>
        </w:rPr>
        <w:t xml:space="preserve"> AP COURSE OFFERINGS: 2015-2016</w:t>
      </w:r>
    </w:p>
    <w:p w:rsidR="00FE2E22" w:rsidRPr="00CF13D5" w:rsidRDefault="00366C6F" w:rsidP="00366C6F">
      <w:pPr>
        <w:rPr>
          <w:b/>
          <w:szCs w:val="24"/>
        </w:rPr>
      </w:pPr>
      <w:r w:rsidRPr="00CF13D5">
        <w:rPr>
          <w:b/>
          <w:szCs w:val="24"/>
        </w:rPr>
        <w:t>DISCLAIMER: The listing of a course in</w:t>
      </w:r>
      <w:r w:rsidR="00621900" w:rsidRPr="00CF13D5">
        <w:rPr>
          <w:b/>
          <w:szCs w:val="24"/>
        </w:rPr>
        <w:t xml:space="preserve"> this </w:t>
      </w:r>
      <w:r w:rsidRPr="00CF13D5">
        <w:rPr>
          <w:b/>
          <w:szCs w:val="24"/>
        </w:rPr>
        <w:t>document</w:t>
      </w:r>
      <w:r w:rsidR="00621900" w:rsidRPr="00CF13D5">
        <w:rPr>
          <w:b/>
          <w:szCs w:val="24"/>
        </w:rPr>
        <w:t xml:space="preserve"> does not necessarily mean that it will be offered during the 2015-2016 school year.  Whether or not a course is actually offered is determined by a number of considerations such as the minimum number of students enrolling in the course and teacher availability.  </w:t>
      </w:r>
    </w:p>
    <w:p w:rsidR="003B56A5" w:rsidRPr="00CF13D5" w:rsidRDefault="00366C6F" w:rsidP="00CF13D5">
      <w:pPr>
        <w:jc w:val="center"/>
        <w:rPr>
          <w:b/>
          <w:szCs w:val="24"/>
        </w:rPr>
      </w:pPr>
      <w:r w:rsidRPr="00CF13D5">
        <w:rPr>
          <w:b/>
          <w:szCs w:val="24"/>
        </w:rPr>
        <w:t>SOCIAL STUDIES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Human Geography (9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World History (10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U.S. History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</w:t>
      </w:r>
      <w:r w:rsidR="00CF13D5" w:rsidRPr="00CF13D5">
        <w:rPr>
          <w:szCs w:val="24"/>
        </w:rPr>
        <w:t>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 xml:space="preserve">U.S. </w:t>
      </w:r>
      <w:r w:rsidR="00CF13D5">
        <w:rPr>
          <w:szCs w:val="24"/>
        </w:rPr>
        <w:t>G</w:t>
      </w:r>
      <w:r w:rsidRPr="00CF13D5">
        <w:rPr>
          <w:szCs w:val="24"/>
        </w:rPr>
        <w:t>overnment and Politics (12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Macroeconomics (12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</w:t>
      </w:r>
      <w:r w:rsidR="00CF13D5" w:rsidRPr="00CF13D5">
        <w:rPr>
          <w:szCs w:val="24"/>
        </w:rPr>
        <w:t>g</w:t>
      </w:r>
      <w:r w:rsidRPr="00CF13D5">
        <w:rPr>
          <w:szCs w:val="24"/>
        </w:rPr>
        <w:t>rade)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Psychology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12th grades)</w:t>
      </w:r>
    </w:p>
    <w:p w:rsidR="00366C6F" w:rsidRPr="00CF13D5" w:rsidRDefault="00366C6F" w:rsidP="00CF13D5">
      <w:pPr>
        <w:jc w:val="center"/>
        <w:rPr>
          <w:b/>
          <w:szCs w:val="24"/>
        </w:rPr>
      </w:pPr>
      <w:r w:rsidRPr="00CF13D5">
        <w:rPr>
          <w:b/>
          <w:szCs w:val="24"/>
        </w:rPr>
        <w:t>ENGLISH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English Language and Composition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English Literature and Compos</w:t>
      </w:r>
      <w:r w:rsidR="00CF13D5">
        <w:rPr>
          <w:szCs w:val="24"/>
        </w:rPr>
        <w:t>i</w:t>
      </w:r>
      <w:r w:rsidRPr="00CF13D5">
        <w:rPr>
          <w:szCs w:val="24"/>
        </w:rPr>
        <w:t>tion (12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grade)</w:t>
      </w:r>
    </w:p>
    <w:p w:rsidR="00366C6F" w:rsidRPr="00CF13D5" w:rsidRDefault="00366C6F" w:rsidP="00CF13D5">
      <w:pPr>
        <w:jc w:val="center"/>
        <w:rPr>
          <w:b/>
          <w:szCs w:val="24"/>
        </w:rPr>
      </w:pPr>
      <w:r w:rsidRPr="00CF13D5">
        <w:rPr>
          <w:b/>
          <w:szCs w:val="24"/>
        </w:rPr>
        <w:t>MATH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Calculus AB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Calculus BC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Statistics (12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grade)</w:t>
      </w:r>
    </w:p>
    <w:p w:rsidR="00366C6F" w:rsidRPr="00CF13D5" w:rsidRDefault="00366C6F" w:rsidP="00CF13D5">
      <w:pPr>
        <w:jc w:val="center"/>
        <w:rPr>
          <w:b/>
          <w:szCs w:val="24"/>
        </w:rPr>
      </w:pPr>
      <w:r w:rsidRPr="00CF13D5">
        <w:rPr>
          <w:b/>
          <w:szCs w:val="24"/>
        </w:rPr>
        <w:t>SCIENCE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Biology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Chemistry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Physics I &amp; II (10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through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Environmental Science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366C6F" w:rsidRPr="00CF13D5" w:rsidRDefault="00366C6F" w:rsidP="00CF13D5">
      <w:pPr>
        <w:jc w:val="center"/>
        <w:rPr>
          <w:szCs w:val="24"/>
        </w:rPr>
      </w:pPr>
      <w:r w:rsidRPr="00CF13D5">
        <w:rPr>
          <w:szCs w:val="24"/>
        </w:rPr>
        <w:t>Computer Science A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CF13D5" w:rsidRPr="00CF13D5" w:rsidRDefault="00CF13D5" w:rsidP="00CF13D5">
      <w:pPr>
        <w:jc w:val="center"/>
        <w:rPr>
          <w:b/>
          <w:szCs w:val="24"/>
        </w:rPr>
      </w:pPr>
      <w:r w:rsidRPr="00CF13D5">
        <w:rPr>
          <w:b/>
          <w:szCs w:val="24"/>
        </w:rPr>
        <w:t>(OVER)</w:t>
      </w:r>
    </w:p>
    <w:p w:rsidR="00CF13D5" w:rsidRPr="00CF13D5" w:rsidRDefault="00CF13D5" w:rsidP="00CF13D5">
      <w:pPr>
        <w:jc w:val="center"/>
        <w:rPr>
          <w:b/>
          <w:caps/>
          <w:szCs w:val="24"/>
        </w:rPr>
      </w:pPr>
      <w:r w:rsidRPr="00CF13D5">
        <w:rPr>
          <w:b/>
          <w:caps/>
          <w:szCs w:val="24"/>
        </w:rPr>
        <w:lastRenderedPageBreak/>
        <w:t>Foreign Languages</w:t>
      </w:r>
    </w:p>
    <w:p w:rsidR="00CF13D5" w:rsidRPr="00CF13D5" w:rsidRDefault="00CF13D5" w:rsidP="00CF13D5">
      <w:pPr>
        <w:jc w:val="center"/>
        <w:rPr>
          <w:szCs w:val="24"/>
        </w:rPr>
      </w:pPr>
      <w:r w:rsidRPr="00CF13D5">
        <w:rPr>
          <w:szCs w:val="24"/>
        </w:rPr>
        <w:t>Spanish Language and Culture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CF13D5" w:rsidRPr="00CF13D5" w:rsidRDefault="00CF13D5" w:rsidP="00CF13D5">
      <w:pPr>
        <w:jc w:val="center"/>
        <w:rPr>
          <w:szCs w:val="24"/>
        </w:rPr>
      </w:pPr>
      <w:r w:rsidRPr="00CF13D5">
        <w:rPr>
          <w:szCs w:val="24"/>
        </w:rPr>
        <w:t>French Language and Culture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CF13D5" w:rsidRPr="00CF13D5" w:rsidRDefault="00CF13D5" w:rsidP="00CF13D5">
      <w:pPr>
        <w:jc w:val="center"/>
        <w:rPr>
          <w:szCs w:val="24"/>
        </w:rPr>
      </w:pPr>
      <w:r w:rsidRPr="00CF13D5">
        <w:rPr>
          <w:szCs w:val="24"/>
        </w:rPr>
        <w:t>German Language and Culture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CF13D5" w:rsidRPr="00CF13D5" w:rsidRDefault="00CF13D5" w:rsidP="00CF13D5">
      <w:pPr>
        <w:jc w:val="center"/>
        <w:rPr>
          <w:b/>
          <w:szCs w:val="24"/>
        </w:rPr>
      </w:pPr>
      <w:r w:rsidRPr="00CF13D5">
        <w:rPr>
          <w:b/>
          <w:szCs w:val="24"/>
        </w:rPr>
        <w:t>ART</w:t>
      </w:r>
    </w:p>
    <w:p w:rsidR="00CF13D5" w:rsidRPr="00CF13D5" w:rsidRDefault="00CF13D5" w:rsidP="00CF13D5">
      <w:pPr>
        <w:jc w:val="center"/>
        <w:rPr>
          <w:szCs w:val="24"/>
        </w:rPr>
      </w:pPr>
      <w:r w:rsidRPr="00CF13D5">
        <w:rPr>
          <w:szCs w:val="24"/>
        </w:rPr>
        <w:t>AP Studio Art: Drawing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CF13D5" w:rsidRPr="00CF13D5" w:rsidRDefault="00CF13D5" w:rsidP="00CF13D5">
      <w:pPr>
        <w:jc w:val="center"/>
        <w:rPr>
          <w:szCs w:val="24"/>
        </w:rPr>
      </w:pPr>
      <w:r w:rsidRPr="00CF13D5">
        <w:rPr>
          <w:szCs w:val="24"/>
        </w:rPr>
        <w:t>AP Studio Art:  2-D Design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CF13D5" w:rsidRPr="00CF13D5" w:rsidRDefault="00CF13D5" w:rsidP="00CF13D5">
      <w:pPr>
        <w:jc w:val="center"/>
        <w:rPr>
          <w:szCs w:val="24"/>
        </w:rPr>
      </w:pPr>
      <w:r w:rsidRPr="00CF13D5">
        <w:rPr>
          <w:szCs w:val="24"/>
        </w:rPr>
        <w:t>AP Studio Art:  3-D Design (11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</w:t>
      </w:r>
    </w:p>
    <w:p w:rsidR="00CF13D5" w:rsidRPr="00CF13D5" w:rsidRDefault="00CF13D5" w:rsidP="00CF13D5">
      <w:pPr>
        <w:jc w:val="center"/>
        <w:rPr>
          <w:b/>
          <w:szCs w:val="24"/>
        </w:rPr>
      </w:pPr>
      <w:r w:rsidRPr="00CF13D5">
        <w:rPr>
          <w:b/>
          <w:szCs w:val="24"/>
        </w:rPr>
        <w:t>MUSIC</w:t>
      </w:r>
    </w:p>
    <w:p w:rsidR="00CF13D5" w:rsidRDefault="00CF13D5" w:rsidP="00CF13D5">
      <w:pPr>
        <w:jc w:val="center"/>
        <w:rPr>
          <w:szCs w:val="24"/>
        </w:rPr>
      </w:pPr>
      <w:r w:rsidRPr="00CF13D5">
        <w:rPr>
          <w:szCs w:val="24"/>
        </w:rPr>
        <w:t>AP Music Theory (10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11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or 12</w:t>
      </w:r>
      <w:r w:rsidRPr="00CF13D5">
        <w:rPr>
          <w:szCs w:val="24"/>
          <w:vertAlign w:val="superscript"/>
        </w:rPr>
        <w:t>th</w:t>
      </w:r>
      <w:r w:rsidRPr="00CF13D5">
        <w:rPr>
          <w:szCs w:val="24"/>
        </w:rPr>
        <w:t xml:space="preserve"> grades) </w:t>
      </w:r>
    </w:p>
    <w:p w:rsidR="00621900" w:rsidRDefault="00621900" w:rsidP="00CF13D5">
      <w:pPr>
        <w:jc w:val="center"/>
        <w:rPr>
          <w:szCs w:val="24"/>
        </w:rPr>
      </w:pPr>
    </w:p>
    <w:p w:rsidR="00621900" w:rsidRPr="00621900" w:rsidRDefault="00621900" w:rsidP="00CF13D5">
      <w:pPr>
        <w:jc w:val="center"/>
        <w:rPr>
          <w:b/>
          <w:szCs w:val="24"/>
        </w:rPr>
      </w:pPr>
      <w:r w:rsidRPr="00621900">
        <w:rPr>
          <w:b/>
          <w:szCs w:val="24"/>
        </w:rPr>
        <w:t>AP COORDINATOR CONTACT INFORMATION</w:t>
      </w:r>
    </w:p>
    <w:p w:rsidR="00621900" w:rsidRPr="00621900" w:rsidRDefault="00621900" w:rsidP="00621900">
      <w:pPr>
        <w:jc w:val="center"/>
        <w:rPr>
          <w:rFonts w:cs="Times New Roman"/>
        </w:rPr>
      </w:pPr>
      <w:r w:rsidRPr="00621900">
        <w:rPr>
          <w:rFonts w:cs="Times New Roman"/>
          <w:color w:val="000000"/>
        </w:rPr>
        <w:t>Russ Weinberg, NBCT</w:t>
      </w:r>
      <w:r w:rsidRPr="00621900">
        <w:rPr>
          <w:rFonts w:cs="Times New Roman"/>
          <w:color w:val="000000"/>
        </w:rPr>
        <w:br/>
        <w:t>AP Coordinator</w:t>
      </w:r>
      <w:r w:rsidRPr="00621900">
        <w:rPr>
          <w:rFonts w:cs="Times New Roman"/>
          <w:color w:val="000000"/>
        </w:rPr>
        <w:br/>
        <w:t>Social Studies Teacher</w:t>
      </w:r>
      <w:r w:rsidRPr="00621900">
        <w:rPr>
          <w:rFonts w:cs="Times New Roman"/>
          <w:color w:val="000000"/>
        </w:rPr>
        <w:br/>
        <w:t>A.C. Flora High School</w:t>
      </w:r>
      <w:r w:rsidRPr="00621900">
        <w:rPr>
          <w:rFonts w:cs="Times New Roman"/>
          <w:color w:val="000000"/>
        </w:rPr>
        <w:br/>
        <w:t>Room 303</w:t>
      </w:r>
      <w:r w:rsidRPr="00621900">
        <w:rPr>
          <w:rFonts w:cs="Times New Roman"/>
          <w:color w:val="000000"/>
        </w:rPr>
        <w:br/>
        <w:t>One Falcon Drive</w:t>
      </w:r>
      <w:r w:rsidRPr="00621900">
        <w:rPr>
          <w:rFonts w:cs="Times New Roman"/>
          <w:color w:val="000000"/>
        </w:rPr>
        <w:br/>
        <w:t>Columbia, SC 29204</w:t>
      </w:r>
      <w:r w:rsidRPr="00621900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(803) 738-7330</w:t>
      </w:r>
      <w:r w:rsidRPr="00621900">
        <w:rPr>
          <w:rFonts w:cs="Times New Roman"/>
          <w:color w:val="000000"/>
        </w:rPr>
        <w:t xml:space="preserve"> (classroom phone)</w:t>
      </w:r>
      <w:r w:rsidRPr="00621900">
        <w:rPr>
          <w:rFonts w:cs="Times New Roman"/>
          <w:color w:val="000000"/>
        </w:rPr>
        <w:br/>
        <w:t>(803) 464-5159 (cell phone)</w:t>
      </w:r>
      <w:r w:rsidRPr="00621900">
        <w:rPr>
          <w:rFonts w:cs="Times New Roman"/>
          <w:color w:val="000000"/>
        </w:rPr>
        <w:br/>
      </w:r>
      <w:hyperlink r:id="rId7" w:tgtFrame="_blank" w:history="1">
        <w:r w:rsidRPr="00621900">
          <w:rPr>
            <w:rStyle w:val="Hyperlink"/>
            <w:rFonts w:cs="Times New Roman"/>
          </w:rPr>
          <w:t>mweinberg@richlandone.org</w:t>
        </w:r>
      </w:hyperlink>
    </w:p>
    <w:p w:rsidR="00621900" w:rsidRPr="00CF13D5" w:rsidRDefault="00621900" w:rsidP="00CF13D5">
      <w:pPr>
        <w:jc w:val="center"/>
        <w:rPr>
          <w:szCs w:val="24"/>
        </w:rPr>
      </w:pPr>
    </w:p>
    <w:p w:rsidR="00CF13D5" w:rsidRPr="00CF13D5" w:rsidRDefault="00CF13D5" w:rsidP="00CF13D5">
      <w:pPr>
        <w:jc w:val="center"/>
        <w:rPr>
          <w:szCs w:val="24"/>
        </w:rPr>
      </w:pPr>
    </w:p>
    <w:p w:rsidR="00CF13D5" w:rsidRPr="00CF13D5" w:rsidRDefault="00CF13D5" w:rsidP="00CF13D5">
      <w:pPr>
        <w:jc w:val="center"/>
        <w:rPr>
          <w:szCs w:val="24"/>
        </w:rPr>
      </w:pPr>
      <w:r w:rsidRPr="00CF13D5">
        <w:rPr>
          <w:szCs w:val="24"/>
        </w:rPr>
        <w:t xml:space="preserve"> </w:t>
      </w:r>
    </w:p>
    <w:p w:rsidR="00CF13D5" w:rsidRPr="00CF13D5" w:rsidRDefault="00CF13D5" w:rsidP="00CF13D5">
      <w:pPr>
        <w:jc w:val="center"/>
        <w:rPr>
          <w:szCs w:val="24"/>
        </w:rPr>
      </w:pPr>
    </w:p>
    <w:p w:rsidR="00CF13D5" w:rsidRPr="00CF13D5" w:rsidRDefault="00CF13D5" w:rsidP="00CF13D5">
      <w:pPr>
        <w:jc w:val="center"/>
        <w:rPr>
          <w:szCs w:val="24"/>
        </w:rPr>
      </w:pPr>
    </w:p>
    <w:sectPr w:rsidR="00CF13D5" w:rsidRPr="00CF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244C"/>
    <w:multiLevelType w:val="hybridMultilevel"/>
    <w:tmpl w:val="65F010E2"/>
    <w:lvl w:ilvl="0" w:tplc="1F1494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0094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7CE6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DE81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FC7C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28E0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4853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8C65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24D9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F"/>
    <w:rsid w:val="001E60DB"/>
    <w:rsid w:val="00232C8B"/>
    <w:rsid w:val="00366C6F"/>
    <w:rsid w:val="00621900"/>
    <w:rsid w:val="009359BB"/>
    <w:rsid w:val="00C3467B"/>
    <w:rsid w:val="00CF13D5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6F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6F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weinberg@richlando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D1FC-6805-4977-895F-A9448E2E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Mortimer M</dc:creator>
  <cp:lastModifiedBy>Tomlin, Jessica E</cp:lastModifiedBy>
  <cp:revision>2</cp:revision>
  <dcterms:created xsi:type="dcterms:W3CDTF">2015-02-04T18:22:00Z</dcterms:created>
  <dcterms:modified xsi:type="dcterms:W3CDTF">2015-02-04T18:22:00Z</dcterms:modified>
</cp:coreProperties>
</file>